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-1089660</wp:posOffset>
                </wp:positionV>
                <wp:extent cx="635" cy="8023860"/>
                <wp:effectExtent l="6350" t="6350" r="18415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23860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-85.8pt;height:631.8pt;width:0.05pt;z-index:251659264;mso-width-relative:page;mso-height-relative:page;" filled="f" stroked="t" coordsize="21600,21600" o:gfxdata="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nfdPfeAAAADQEAAA8AAAAAAAAAAQAgAAAAIgAAAGRycy9kb3du&#10;cmV2LnhtbFBLAQIUABQAAAAIAIdO4kAF14EY+QEAAOcDAAAOAAAAAAAAAAEAIAAAAC0BAABkcnMv&#10;ZTJvRG9jLnhtbFBLBQYAAAAABgAGAFkBAACYBQAAAAA=&#10;">
                <v:fill on="f" focussize="0,0"/>
                <v:stroke weight="1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6"/>
          <w:szCs w:val="36"/>
        </w:rPr>
        <w:t xml:space="preserve">黑龙江八一农垦大学大学生活动中心会议室    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 xml:space="preserve"> 黑龙江八一农垦大学大学生活动中心会议室</w:t>
      </w:r>
    </w:p>
    <w:p>
      <w:pPr>
        <w:ind w:left="0" w:leftChars="0" w:firstLine="1265" w:firstLineChars="35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使用申请及使用情况记录单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</w:t>
      </w:r>
      <w:r>
        <w:rPr>
          <w:rFonts w:hint="eastAsia"/>
          <w:b/>
          <w:sz w:val="36"/>
          <w:szCs w:val="36"/>
        </w:rPr>
        <w:t xml:space="preserve">  使用申请及使用情况记录单</w:t>
      </w:r>
    </w:p>
    <w:tbl>
      <w:tblPr>
        <w:tblStyle w:val="2"/>
        <w:tblpPr w:leftFromText="180" w:rightFromText="180" w:vertAnchor="text" w:horzAnchor="page" w:tblpX="8925" w:tblpY="2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764"/>
        <w:gridCol w:w="319"/>
        <w:gridCol w:w="1184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使用单位</w:t>
            </w:r>
          </w:p>
        </w:tc>
        <w:tc>
          <w:tcPr>
            <w:tcW w:w="60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使用时间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活动主题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jc w:val="center"/>
              <w:rPr>
                <w:rFonts w:hint="default" w:ascii="仿宋_GB231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使用单位副书记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4"/>
              </w:rPr>
              <w:t>（签字）</w:t>
            </w:r>
          </w:p>
        </w:tc>
        <w:tc>
          <w:tcPr>
            <w:tcW w:w="2083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/>
              </w:rPr>
            </w:pPr>
            <w:r>
              <w:rPr>
                <w:rFonts w:hint="eastAsia" w:ascii="仿宋_GB2312"/>
                <w:szCs w:val="21"/>
              </w:rPr>
              <w:t>经办人员</w:t>
            </w:r>
          </w:p>
        </w:tc>
        <w:tc>
          <w:tcPr>
            <w:tcW w:w="282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</w:rPr>
              <w:t>联系方式</w:t>
            </w:r>
          </w:p>
        </w:tc>
        <w:tc>
          <w:tcPr>
            <w:tcW w:w="282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办理时间</w:t>
            </w:r>
          </w:p>
        </w:tc>
        <w:tc>
          <w:tcPr>
            <w:tcW w:w="282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校团委</w:t>
            </w:r>
          </w:p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意见</w:t>
            </w:r>
          </w:p>
        </w:tc>
        <w:tc>
          <w:tcPr>
            <w:tcW w:w="609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  <w:p>
            <w:pPr>
              <w:spacing w:line="300" w:lineRule="exact"/>
              <w:rPr>
                <w:rFonts w:hint="eastAsia" w:ascii="仿宋_GB2312"/>
              </w:rPr>
            </w:pPr>
          </w:p>
          <w:p>
            <w:pPr>
              <w:spacing w:line="300" w:lineRule="exact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4"/>
              </w:rPr>
              <w:t>使用须知</w:t>
            </w:r>
          </w:p>
        </w:tc>
        <w:tc>
          <w:tcPr>
            <w:tcW w:w="6094" w:type="dxa"/>
            <w:gridSpan w:val="4"/>
            <w:noWrap w:val="0"/>
            <w:vAlign w:val="center"/>
          </w:tcPr>
          <w:p>
            <w:pPr>
              <w:widowControl/>
              <w:wordWrap w:val="0"/>
              <w:spacing w:line="240" w:lineRule="exact"/>
              <w:jc w:val="left"/>
              <w:rPr>
                <w:rFonts w:hint="eastAsia"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一、不得随意移动室内物品。</w:t>
            </w:r>
          </w:p>
          <w:p>
            <w:pPr>
              <w:widowControl/>
              <w:wordWrap w:val="0"/>
              <w:spacing w:line="240" w:lineRule="exact"/>
              <w:jc w:val="left"/>
              <w:rPr>
                <w:rFonts w:hint="eastAsia"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二、保持室内整洁，严禁吸烟，不得在桌面、墙面乱粘、乱涂、乱画。如需张贴条幅或背景布，严禁使用双面胶，可以使用透明胶带，会议结束后须清理干净。</w:t>
            </w:r>
          </w:p>
          <w:p>
            <w:pPr>
              <w:widowControl/>
              <w:wordWrap w:val="0"/>
              <w:spacing w:line="240" w:lineRule="exact"/>
              <w:jc w:val="left"/>
              <w:rPr>
                <w:rFonts w:hint="eastAsia"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三、小型活动自备音响设备。</w:t>
            </w:r>
          </w:p>
          <w:p>
            <w:pPr>
              <w:widowControl/>
              <w:wordWrap w:val="0"/>
              <w:spacing w:line="240" w:lineRule="exact"/>
              <w:jc w:val="left"/>
              <w:rPr>
                <w:rFonts w:hint="eastAsia"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四、活动结束后，使用单位负责打扫卫生、关闭室内所有窗户，并会同校团委相关负责人共同清查室内一切物品，认真填写使用情况记录表，核实无误后双方签名。</w:t>
            </w:r>
          </w:p>
          <w:p>
            <w:pPr>
              <w:spacing w:line="300" w:lineRule="exact"/>
              <w:rPr>
                <w:rFonts w:hint="eastAsia" w:ascii="仿宋_GB2312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五、活动结束后，如有物品出现丢失或损坏现象，该使用单位按价赔偿。(桌子750元/张,椅子340元/把)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使用情况记录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使用结束时间</w:t>
            </w:r>
          </w:p>
        </w:tc>
        <w:tc>
          <w:tcPr>
            <w:tcW w:w="4330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桌椅情况</w:t>
            </w:r>
          </w:p>
        </w:tc>
        <w:tc>
          <w:tcPr>
            <w:tcW w:w="4330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室内卫生情况</w:t>
            </w:r>
          </w:p>
        </w:tc>
        <w:tc>
          <w:tcPr>
            <w:tcW w:w="4330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墙壁情况</w:t>
            </w:r>
          </w:p>
        </w:tc>
        <w:tc>
          <w:tcPr>
            <w:tcW w:w="4330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窗户关闭情况</w:t>
            </w:r>
          </w:p>
        </w:tc>
        <w:tc>
          <w:tcPr>
            <w:tcW w:w="4330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音响设备情况</w:t>
            </w:r>
          </w:p>
        </w:tc>
        <w:tc>
          <w:tcPr>
            <w:tcW w:w="4330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负责人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（签字）</w:t>
            </w:r>
          </w:p>
        </w:tc>
        <w:tc>
          <w:tcPr>
            <w:tcW w:w="433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使用单位： </w:t>
            </w:r>
          </w:p>
          <w:p>
            <w:pPr>
              <w:spacing w:line="300" w:lineRule="exact"/>
              <w:ind w:firstLine="210" w:firstLineChars="100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校团委：</w:t>
            </w:r>
          </w:p>
        </w:tc>
      </w:tr>
    </w:tbl>
    <w:p>
      <w:pPr>
        <w:ind w:left="0" w:leftChars="0" w:firstLine="2750" w:firstLineChars="761"/>
        <w:rPr>
          <w:rFonts w:hint="eastAsia"/>
          <w:b/>
          <w:szCs w:val="21"/>
        </w:rPr>
      </w:pPr>
      <w:r>
        <w:rPr>
          <w:rFonts w:hint="eastAsia"/>
          <w:b/>
          <w:sz w:val="36"/>
          <w:szCs w:val="36"/>
        </w:rPr>
        <w:t>（副本）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968"/>
        <w:gridCol w:w="1467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使用单位</w:t>
            </w:r>
          </w:p>
        </w:tc>
        <w:tc>
          <w:tcPr>
            <w:tcW w:w="55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使用时间</w:t>
            </w:r>
          </w:p>
        </w:tc>
        <w:tc>
          <w:tcPr>
            <w:tcW w:w="552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活动主题</w:t>
            </w:r>
          </w:p>
        </w:tc>
        <w:tc>
          <w:tcPr>
            <w:tcW w:w="55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使用单位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党总支副书记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（签字）</w:t>
            </w:r>
          </w:p>
        </w:tc>
        <w:tc>
          <w:tcPr>
            <w:tcW w:w="55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经办人员：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联系方式：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办理时间：</w:t>
            </w:r>
          </w:p>
        </w:tc>
        <w:tc>
          <w:tcPr>
            <w:tcW w:w="55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校团委</w:t>
            </w:r>
          </w:p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意见</w:t>
            </w:r>
          </w:p>
        </w:tc>
        <w:tc>
          <w:tcPr>
            <w:tcW w:w="55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A035EAC"/>
    <w:rsid w:val="0A035EAC"/>
    <w:rsid w:val="32266F5E"/>
    <w:rsid w:val="3C145EB3"/>
    <w:rsid w:val="48C52312"/>
    <w:rsid w:val="4EBB3170"/>
    <w:rsid w:val="510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542</Characters>
  <Lines>0</Lines>
  <Paragraphs>0</Paragraphs>
  <TotalTime>2</TotalTime>
  <ScaleCrop>false</ScaleCrop>
  <LinksUpToDate>false</LinksUpToDate>
  <CharactersWithSpaces>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2023-03-08T07:32:00Z</dcterms:created>
  <dc:creator>一个机智的男子</dc:creator>
  <cp:lastModifiedBy>一个机智的男子</cp:lastModifiedBy>
  <dcterms:modified xsi:type="dcterms:W3CDTF">2024-06-19T09:22:20Z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21169D47E16744C8AC9C24E60F74948C_13</vt:lpwstr>
  </property>
</Properties>
</file>